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B78E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4B78E2">
      <w:pPr>
        <w:rPr>
          <w:sz w:val="24"/>
        </w:rPr>
      </w:pPr>
      <w:r>
        <w:rPr>
          <w:sz w:val="24"/>
        </w:rPr>
        <w:t xml:space="preserve">Mi inteligencia es: corporal cenestésica 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4B78E2"/>
    <w:rsid w:val="004E5F8F"/>
    <w:rsid w:val="005C2C5C"/>
    <w:rsid w:val="00834A47"/>
    <w:rsid w:val="009C317F"/>
    <w:rsid w:val="00CA0479"/>
    <w:rsid w:val="00FD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WINLEONIC</cp:lastModifiedBy>
  <cp:revision>2</cp:revision>
  <dcterms:created xsi:type="dcterms:W3CDTF">2012-11-15T02:24:00Z</dcterms:created>
  <dcterms:modified xsi:type="dcterms:W3CDTF">2012-11-15T02:24:00Z</dcterms:modified>
</cp:coreProperties>
</file>